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7BBE" w14:textId="36EA5200" w:rsidR="000724BC" w:rsidRDefault="006860D3">
      <w:r>
        <w:t>Exercise Science Student Learning Outcomes:</w:t>
      </w:r>
    </w:p>
    <w:p w14:paraId="384FF51C" w14:textId="77777777" w:rsidR="006860D3" w:rsidRDefault="006860D3"/>
    <w:p w14:paraId="23780343" w14:textId="56803F5C" w:rsidR="006860D3" w:rsidRDefault="006860D3" w:rsidP="00FF605C">
      <w:pPr>
        <w:ind w:left="360"/>
      </w:pPr>
      <w:r>
        <w:t xml:space="preserve">1.   Demonstrate the ability to measure health related physical fitness and conduct clinical         </w:t>
      </w:r>
      <w:r w:rsidR="00FF605C">
        <w:t xml:space="preserve">              </w:t>
      </w:r>
      <w:r>
        <w:t>exercise testing skills.</w:t>
      </w:r>
    </w:p>
    <w:p w14:paraId="03F02705" w14:textId="77777777" w:rsidR="006860D3" w:rsidRDefault="006860D3" w:rsidP="006860D3"/>
    <w:p w14:paraId="06D39ABA" w14:textId="5B16FE5D" w:rsidR="006860D3" w:rsidRDefault="006860D3" w:rsidP="006860D3">
      <w:pPr>
        <w:pStyle w:val="ListParagraph"/>
        <w:numPr>
          <w:ilvl w:val="0"/>
          <w:numId w:val="2"/>
        </w:numPr>
      </w:pPr>
      <w:r>
        <w:t>Students will be able to recommend strategies for improving health and reducing the risk and incidence of lifestyle related diseases.</w:t>
      </w:r>
    </w:p>
    <w:p w14:paraId="531EAE71" w14:textId="77777777" w:rsidR="006860D3" w:rsidRDefault="006860D3" w:rsidP="006860D3">
      <w:pPr>
        <w:pStyle w:val="ListParagraph"/>
      </w:pPr>
    </w:p>
    <w:p w14:paraId="7EBAFFC5" w14:textId="7FD188F7" w:rsidR="006860D3" w:rsidRDefault="006860D3" w:rsidP="006860D3">
      <w:pPr>
        <w:pStyle w:val="ListParagraph"/>
        <w:numPr>
          <w:ilvl w:val="0"/>
          <w:numId w:val="2"/>
        </w:numPr>
      </w:pPr>
      <w:r>
        <w:t>Demonstrate the ability to communicate effectively in both written and oral formats.</w:t>
      </w:r>
    </w:p>
    <w:p w14:paraId="6F01E62B" w14:textId="77777777" w:rsidR="006860D3" w:rsidRDefault="006860D3" w:rsidP="006860D3">
      <w:pPr>
        <w:pStyle w:val="ListParagraph"/>
      </w:pPr>
    </w:p>
    <w:p w14:paraId="12A56AE1" w14:textId="504127E1" w:rsidR="006860D3" w:rsidRDefault="006860D3" w:rsidP="006860D3">
      <w:pPr>
        <w:pStyle w:val="ListParagraph"/>
        <w:numPr>
          <w:ilvl w:val="0"/>
          <w:numId w:val="2"/>
        </w:numPr>
      </w:pPr>
      <w:r>
        <w:t>Recognize the importance of ethical care for diverse clients, patients and/or athletes.</w:t>
      </w:r>
    </w:p>
    <w:p w14:paraId="68B7AA22" w14:textId="77777777" w:rsidR="006860D3" w:rsidRDefault="006860D3" w:rsidP="006860D3"/>
    <w:p w14:paraId="7A90A5FE" w14:textId="7838C033" w:rsidR="006860D3" w:rsidRDefault="006860D3" w:rsidP="006860D3">
      <w:pPr>
        <w:pStyle w:val="ListParagraph"/>
        <w:numPr>
          <w:ilvl w:val="0"/>
          <w:numId w:val="2"/>
        </w:numPr>
      </w:pPr>
      <w:r>
        <w:t>Prepare the student with the knowledge, skills and abilities required of the entry-level exercise science practitioner.</w:t>
      </w:r>
    </w:p>
    <w:p w14:paraId="15A1A79D" w14:textId="77777777" w:rsidR="006860D3" w:rsidRDefault="006860D3" w:rsidP="006860D3">
      <w:pPr>
        <w:ind w:left="360"/>
      </w:pPr>
    </w:p>
    <w:sectPr w:rsidR="0068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509B"/>
    <w:multiLevelType w:val="hybridMultilevel"/>
    <w:tmpl w:val="7A06DA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3D00"/>
    <w:multiLevelType w:val="hybridMultilevel"/>
    <w:tmpl w:val="35F4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0919">
    <w:abstractNumId w:val="1"/>
  </w:num>
  <w:num w:numId="2" w16cid:durableId="14865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D3"/>
    <w:rsid w:val="000724BC"/>
    <w:rsid w:val="004429E7"/>
    <w:rsid w:val="006860D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BB9B5"/>
  <w15:chartTrackingRefBased/>
  <w15:docId w15:val="{B1A7569B-0992-5749-B591-4EBB1E9B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Kappler</dc:creator>
  <cp:keywords/>
  <dc:description/>
  <cp:lastModifiedBy>Amy C Stevens</cp:lastModifiedBy>
  <cp:revision>2</cp:revision>
  <dcterms:created xsi:type="dcterms:W3CDTF">2023-06-12T15:21:00Z</dcterms:created>
  <dcterms:modified xsi:type="dcterms:W3CDTF">2023-06-14T13:53:00Z</dcterms:modified>
</cp:coreProperties>
</file>